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8DC7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附件1：废旧资产24项回收报价一览表</w:t>
      </w:r>
    </w:p>
    <w:tbl>
      <w:tblPr>
        <w:tblStyle w:val="5"/>
        <w:tblpPr w:leftFromText="180" w:rightFromText="180" w:vertAnchor="text" w:horzAnchor="page" w:tblpX="862" w:tblpY="302"/>
        <w:tblOverlap w:val="never"/>
        <w:tblW w:w="106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576"/>
        <w:gridCol w:w="2137"/>
        <w:gridCol w:w="698"/>
        <w:gridCol w:w="698"/>
        <w:gridCol w:w="1416"/>
        <w:gridCol w:w="1421"/>
      </w:tblGrid>
      <w:tr w14:paraId="772D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废旧资产回收报价一览表</w:t>
            </w:r>
          </w:p>
        </w:tc>
      </w:tr>
      <w:tr w14:paraId="3332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D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3E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1F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292C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9CD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D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设备名称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B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型号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5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D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F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处置总限价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处置总报价</w:t>
            </w:r>
          </w:p>
        </w:tc>
      </w:tr>
      <w:tr w14:paraId="6D96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0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阿曼柴油发电机组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C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8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4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72000.00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7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90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0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E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变压器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8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6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0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6D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5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F8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C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F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低压开关配电柜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6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B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0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5F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3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D7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D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C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电力变压器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4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T</w:t>
            </w: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云变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7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7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01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3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C8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B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B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分线柜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1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9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18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F7A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0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8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分线柜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2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8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8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D9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9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790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7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4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高压</w:t>
            </w:r>
            <w:r>
              <w:rPr>
                <w:rStyle w:val="19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PT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AE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C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8A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4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A5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C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高压变压器进线柜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F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KYN1-101027(A)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4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B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9A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7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E5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2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高压变压器进线柜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D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KYN1-101027(A)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B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9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C6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F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12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6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5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高压进线电压柜（实际出线柜）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8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KYN1-10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8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4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15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41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2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4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高压进线电压柜（实际出线柜）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1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KYN1-10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8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6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7C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1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BC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9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D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计费柜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KYN1-10137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B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C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41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9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5C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D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D8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进线柜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A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KYN1-10103TA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E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5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98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0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65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C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2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进线柜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4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KYN1-10103TA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0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C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1B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7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CD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C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进线柜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B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KYN1-10103TA</w:t>
            </w:r>
            <w:r>
              <w:rPr>
                <w:rStyle w:val="1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4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B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DA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A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2D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9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0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静电补偿柜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3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GCK1-RB-50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8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D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67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C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291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3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4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静电补偿柜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6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GCK1-RB-50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6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6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F6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E4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2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5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配电柜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A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CDM3-160S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1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1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09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73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E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F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配电柜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2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GCK1-ML-50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E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5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CA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3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11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1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9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配电柜（出线柜）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1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KYN1-10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E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0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B0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49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0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1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配电柜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2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GCK1-ML-50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9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8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47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2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88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2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3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配电柜（出线柜）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6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KYN1-10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6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8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BC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4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A7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9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3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配电柜（动力柜）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D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GCK1-KD-50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6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AF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B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F0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6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2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配电柜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D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GCK1-ML-50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5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D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87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2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F6F78C7">
      <w:pPr>
        <w:widowControl/>
        <w:spacing w:line="340" w:lineRule="exac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</w:p>
    <w:p w14:paraId="089B8D9F">
      <w:pPr>
        <w:widowControl/>
        <w:spacing w:line="340" w:lineRule="exac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注：1.此表应放于响应文件封面后第一页。</w:t>
      </w:r>
    </w:p>
    <w:p w14:paraId="29432318">
      <w:pPr>
        <w:widowControl/>
        <w:spacing w:line="340" w:lineRule="exact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2.报价保留小数点后两位。</w:t>
      </w:r>
    </w:p>
    <w:p w14:paraId="646E4604">
      <w:pPr>
        <w:spacing w:line="360" w:lineRule="auto"/>
        <w:ind w:firstLine="1980" w:firstLineChars="82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 w14:paraId="239EE45B">
      <w:pPr>
        <w:spacing w:line="360" w:lineRule="auto"/>
        <w:ind w:firstLine="1980" w:firstLineChars="82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（签字或签章）</w:t>
      </w:r>
    </w:p>
    <w:p w14:paraId="56AED0A7">
      <w:pPr>
        <w:spacing w:line="360" w:lineRule="auto"/>
        <w:ind w:firstLine="1980" w:firstLineChars="82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日期：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74F1D3E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4A4B9B4B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附件2：附属链接电缆回收分项报价表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662"/>
        <w:gridCol w:w="3057"/>
        <w:gridCol w:w="3057"/>
      </w:tblGrid>
      <w:tr w14:paraId="78DB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bottom"/>
          </w:tcPr>
          <w:p w14:paraId="3F7384CE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2" w:type="dxa"/>
            <w:vAlign w:val="bottom"/>
          </w:tcPr>
          <w:p w14:paraId="36D95A24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电缆类型</w:t>
            </w:r>
          </w:p>
        </w:tc>
        <w:tc>
          <w:tcPr>
            <w:tcW w:w="3057" w:type="dxa"/>
            <w:vAlign w:val="bottom"/>
          </w:tcPr>
          <w:p w14:paraId="6EC836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回收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价（元/Kg）</w:t>
            </w:r>
          </w:p>
        </w:tc>
        <w:tc>
          <w:tcPr>
            <w:tcW w:w="3057" w:type="dxa"/>
            <w:vAlign w:val="bottom"/>
          </w:tcPr>
          <w:p w14:paraId="18CC04C6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供应商报价</w:t>
            </w:r>
          </w:p>
        </w:tc>
      </w:tr>
      <w:tr w14:paraId="2EA3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bottom"/>
          </w:tcPr>
          <w:p w14:paraId="229A7AFA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62" w:type="dxa"/>
            <w:vAlign w:val="bottom"/>
          </w:tcPr>
          <w:p w14:paraId="16FAF6E1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高压电缆</w:t>
            </w:r>
          </w:p>
        </w:tc>
        <w:tc>
          <w:tcPr>
            <w:tcW w:w="3057" w:type="dxa"/>
            <w:vAlign w:val="bottom"/>
          </w:tcPr>
          <w:p w14:paraId="73A36C25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3057" w:type="dxa"/>
            <w:vAlign w:val="bottom"/>
          </w:tcPr>
          <w:p w14:paraId="1B1C148C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0E2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bottom"/>
          </w:tcPr>
          <w:p w14:paraId="395F7FC9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662" w:type="dxa"/>
            <w:vAlign w:val="bottom"/>
          </w:tcPr>
          <w:p w14:paraId="1F0E9C56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低压电缆</w:t>
            </w:r>
          </w:p>
        </w:tc>
        <w:tc>
          <w:tcPr>
            <w:tcW w:w="3057" w:type="dxa"/>
            <w:vAlign w:val="bottom"/>
          </w:tcPr>
          <w:p w14:paraId="314C5ACA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36</w:t>
            </w:r>
          </w:p>
        </w:tc>
        <w:tc>
          <w:tcPr>
            <w:tcW w:w="3057" w:type="dxa"/>
            <w:vAlign w:val="bottom"/>
          </w:tcPr>
          <w:p w14:paraId="0F1C32B1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7A9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bottom"/>
          </w:tcPr>
          <w:p w14:paraId="582E3ACA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662" w:type="dxa"/>
            <w:vAlign w:val="bottom"/>
          </w:tcPr>
          <w:p w14:paraId="17EB14BB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平方电线</w:t>
            </w:r>
          </w:p>
        </w:tc>
        <w:tc>
          <w:tcPr>
            <w:tcW w:w="3057" w:type="dxa"/>
            <w:vAlign w:val="bottom"/>
          </w:tcPr>
          <w:p w14:paraId="3BD18B0E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35</w:t>
            </w:r>
          </w:p>
        </w:tc>
        <w:tc>
          <w:tcPr>
            <w:tcW w:w="3057" w:type="dxa"/>
            <w:vAlign w:val="bottom"/>
          </w:tcPr>
          <w:p w14:paraId="5352AB4A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60A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bottom"/>
          </w:tcPr>
          <w:p w14:paraId="3ADE71E8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662" w:type="dxa"/>
            <w:vAlign w:val="bottom"/>
          </w:tcPr>
          <w:p w14:paraId="035F8862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废旧杂电缆</w:t>
            </w:r>
          </w:p>
        </w:tc>
        <w:tc>
          <w:tcPr>
            <w:tcW w:w="3057" w:type="dxa"/>
            <w:vAlign w:val="bottom"/>
          </w:tcPr>
          <w:p w14:paraId="12BA0B34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20.5</w:t>
            </w:r>
          </w:p>
        </w:tc>
        <w:tc>
          <w:tcPr>
            <w:tcW w:w="3057" w:type="dxa"/>
            <w:vAlign w:val="bottom"/>
          </w:tcPr>
          <w:p w14:paraId="533360A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F8236EA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注：供应商根据实际情况自行对以上处置物品进行报价。</w:t>
      </w:r>
    </w:p>
    <w:p w14:paraId="67BF8EFC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FB73197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96ABB7E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E598186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B7F057D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01B76EE">
      <w:pPr>
        <w:spacing w:line="360" w:lineRule="auto"/>
        <w:ind w:firstLine="1980" w:firstLineChars="82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 w14:paraId="05450D86">
      <w:pPr>
        <w:spacing w:line="360" w:lineRule="auto"/>
        <w:ind w:firstLine="1980" w:firstLineChars="82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法定代表人或其委托代理人：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（签字或签章）</w:t>
      </w:r>
    </w:p>
    <w:p w14:paraId="642169B2">
      <w:pPr>
        <w:spacing w:line="360" w:lineRule="auto"/>
        <w:ind w:firstLine="1980" w:firstLineChars="82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日期：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77DB2FC9">
      <w:pPr>
        <w:spacing w:line="360" w:lineRule="auto"/>
        <w:ind w:firstLine="1980" w:firstLineChars="82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9824EC5">
      <w:pPr>
        <w:spacing w:line="360" w:lineRule="auto"/>
        <w:ind w:firstLine="1980" w:firstLineChars="82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387262C">
      <w:pPr>
        <w:spacing w:line="360" w:lineRule="auto"/>
        <w:ind w:firstLine="1980" w:firstLineChars="82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2B60693">
      <w:pPr>
        <w:spacing w:line="360" w:lineRule="auto"/>
        <w:ind w:firstLine="1980" w:firstLineChars="82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B25FD3E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92078B8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621D904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DADAFDB">
      <w:pPr>
        <w:ind w:right="63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D1E6648">
      <w:pP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br w:type="page"/>
      </w:r>
    </w:p>
    <w:p w14:paraId="7C962D58">
      <w:pPr>
        <w:widowControl/>
        <w:snapToGrid w:val="0"/>
        <w:jc w:val="center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附件3：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供应商须具有供应商必须具有独立承担民事责任的能力：须提供有效营业执照或事业单位法人证或自然人证明材料（复印件加盖公章）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eastAsia="zh-CN"/>
        </w:rPr>
        <w:t>、有效的再生资源回收经营备案证明</w:t>
      </w:r>
    </w:p>
    <w:p w14:paraId="1FBB817B">
      <w:pPr>
        <w:widowControl/>
        <w:snapToGrid w:val="0"/>
        <w:jc w:val="center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（提供证明材料）</w:t>
      </w:r>
    </w:p>
    <w:p w14:paraId="6A420454">
      <w:pPr>
        <w:widowControl/>
        <w:snapToGrid w:val="0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6BA07FCA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法定代表人授权委托书</w:t>
      </w:r>
    </w:p>
    <w:p w14:paraId="31816FAA">
      <w:pPr>
        <w:spacing w:line="480" w:lineRule="auto"/>
        <w:ind w:firstLine="61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（姓名）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（投 标 人 名 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（单 位 名 称）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（姓名）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为我公司签署本项目的响应文件的法定代表人授权委托代理人，我承认代理人全权代表我所签署的本项目的响应文件的内容。</w:t>
      </w:r>
    </w:p>
    <w:p w14:paraId="54E7E99B">
      <w:pPr>
        <w:spacing w:line="360" w:lineRule="auto"/>
        <w:ind w:firstLine="61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A8DA311">
      <w:pPr>
        <w:spacing w:line="360" w:lineRule="auto"/>
        <w:ind w:firstLine="697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代理人无转委托权，特此委托。</w:t>
      </w:r>
    </w:p>
    <w:p w14:paraId="0D049564">
      <w:pPr>
        <w:ind w:left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67DAA8B">
      <w:pPr>
        <w:ind w:left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3DEF752">
      <w:pPr>
        <w:ind w:left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7B72FC1">
      <w:pPr>
        <w:ind w:left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109B498">
      <w:pPr>
        <w:ind w:left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CC1690F">
      <w:pPr>
        <w:ind w:left="12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AE404ED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D462E50">
      <w:pPr>
        <w:ind w:left="192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AE60823">
      <w:pPr>
        <w:tabs>
          <w:tab w:val="left" w:pos="0"/>
        </w:tabs>
        <w:spacing w:line="480" w:lineRule="auto"/>
        <w:ind w:left="-1" w:leftChars="-1" w:hanging="1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性别 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</w:t>
      </w:r>
    </w:p>
    <w:p w14:paraId="2731F690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</w:p>
    <w:p w14:paraId="75BF132B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手机号码：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</w:t>
      </w:r>
    </w:p>
    <w:p w14:paraId="1F732B91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（盖章）</w:t>
      </w:r>
    </w:p>
    <w:p w14:paraId="12E99102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（签字或签章）</w:t>
      </w:r>
    </w:p>
    <w:p w14:paraId="780A3B8F">
      <w:pPr>
        <w:spacing w:line="480" w:lineRule="auto"/>
        <w:ind w:left="1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7E2E02B9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D2A9303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附代理人身份证复印件</w:t>
      </w:r>
    </w:p>
    <w:p w14:paraId="55CE1A4B">
      <w:pPr>
        <w:spacing w:line="360" w:lineRule="auto"/>
        <w:jc w:val="left"/>
        <w:rPr>
          <w:rFonts w:ascii="宋体" w:hAnsi="宋体"/>
          <w:bCs/>
          <w:color w:val="auto"/>
          <w:sz w:val="28"/>
          <w:szCs w:val="28"/>
          <w:highlight w:val="none"/>
        </w:rPr>
      </w:pPr>
    </w:p>
    <w:p w14:paraId="3280FF3F">
      <w:pPr>
        <w:ind w:right="630"/>
        <w:jc w:val="left"/>
        <w:rPr>
          <w:rFonts w:hint="default" w:ascii="黑体" w:hAnsi="黑体" w:cs="黑体" w:eastAsiaTheme="minorEastAsia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7D"/>
    <w:rsid w:val="000E5EBF"/>
    <w:rsid w:val="00151436"/>
    <w:rsid w:val="00395A94"/>
    <w:rsid w:val="004038BA"/>
    <w:rsid w:val="004D3F2B"/>
    <w:rsid w:val="00606F15"/>
    <w:rsid w:val="007C0591"/>
    <w:rsid w:val="00893AB2"/>
    <w:rsid w:val="00923DDE"/>
    <w:rsid w:val="00B60129"/>
    <w:rsid w:val="00BC78A4"/>
    <w:rsid w:val="00CA7C26"/>
    <w:rsid w:val="00CB4FF8"/>
    <w:rsid w:val="00D8286D"/>
    <w:rsid w:val="00D87EE6"/>
    <w:rsid w:val="00ED7C7D"/>
    <w:rsid w:val="00F05A79"/>
    <w:rsid w:val="00F476AC"/>
    <w:rsid w:val="00F6567A"/>
    <w:rsid w:val="03C45C0E"/>
    <w:rsid w:val="0AD025A1"/>
    <w:rsid w:val="0C815114"/>
    <w:rsid w:val="0CC80195"/>
    <w:rsid w:val="0CDF2194"/>
    <w:rsid w:val="0E277229"/>
    <w:rsid w:val="17435A96"/>
    <w:rsid w:val="174A4562"/>
    <w:rsid w:val="1CDC2E24"/>
    <w:rsid w:val="1DA8585F"/>
    <w:rsid w:val="21116CE5"/>
    <w:rsid w:val="22843744"/>
    <w:rsid w:val="22AD6A2D"/>
    <w:rsid w:val="25887FD6"/>
    <w:rsid w:val="26261FD7"/>
    <w:rsid w:val="2DB12FF3"/>
    <w:rsid w:val="2F5C6564"/>
    <w:rsid w:val="3154562A"/>
    <w:rsid w:val="33560C0F"/>
    <w:rsid w:val="34F672BA"/>
    <w:rsid w:val="39967CC5"/>
    <w:rsid w:val="39D165F9"/>
    <w:rsid w:val="3A144667"/>
    <w:rsid w:val="41246231"/>
    <w:rsid w:val="49C46317"/>
    <w:rsid w:val="4EA100DD"/>
    <w:rsid w:val="51866AFF"/>
    <w:rsid w:val="583778CE"/>
    <w:rsid w:val="5B071B4D"/>
    <w:rsid w:val="60A1482F"/>
    <w:rsid w:val="665242EE"/>
    <w:rsid w:val="66C21E9B"/>
    <w:rsid w:val="6928572D"/>
    <w:rsid w:val="69311C52"/>
    <w:rsid w:val="790C7375"/>
    <w:rsid w:val="79F006ED"/>
    <w:rsid w:val="7AD60397"/>
    <w:rsid w:val="7DEC6F11"/>
    <w:rsid w:val="7E3C5DF3"/>
    <w:rsid w:val="7E6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scan-words"/>
    <w:basedOn w:val="7"/>
    <w:qFormat/>
    <w:uiPriority w:val="0"/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font121"/>
    <w:basedOn w:val="7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13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4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1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2285</Words>
  <Characters>2602</Characters>
  <Lines>11</Lines>
  <Paragraphs>3</Paragraphs>
  <TotalTime>57</TotalTime>
  <ScaleCrop>false</ScaleCrop>
  <LinksUpToDate>false</LinksUpToDate>
  <CharactersWithSpaces>2794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2024-06-24T08:25:00Z</dcterms:created>
  <dc:creator>颜 那</dc:creator>
  <cp:lastModifiedBy>那为明</cp:lastModifiedBy>
  <dcterms:modified xsi:type="dcterms:W3CDTF">2025-03-06T08:38:09Z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5A13CF015CDC49CDA70F1CBA56C9F41F_13</vt:lpwstr>
  </property>
  <property fmtid="{D5CDD505-2E9C-101B-9397-08002B2CF9AE}" pid="4" name="KSOTemplateDocerSaveRecord">
    <vt:lpwstr>eyJoZGlkIjoiYWFhYjU2ODVlYTFiZjdlOWFhNjU5NmE2ZTgzNGRiZDkiLCJ1c2VySWQiOiIxNjY2MTc5ODQzIn0=</vt:lpwstr>
  </property>
</Properties>
</file>