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01DF1">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14:paraId="54196F3B">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14:paraId="6ECD0B9D">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14:paraId="4B43766D">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为了云南中医药大学第二附属医院2024年面向社会公开招聘第</w:t>
      </w:r>
      <w:r>
        <w:rPr>
          <w:rFonts w:hint="eastAsia" w:ascii="方正仿宋_GBK" w:hAnsi="方正仿宋_GBK" w:eastAsia="方正仿宋_GBK" w:cs="方正仿宋_GBK"/>
          <w:bCs/>
          <w:color w:val="000000"/>
          <w:kern w:val="0"/>
          <w:sz w:val="32"/>
          <w:szCs w:val="32"/>
          <w:lang w:val="en-US" w:eastAsia="zh-CN"/>
        </w:rPr>
        <w:t>三</w:t>
      </w:r>
      <w:r>
        <w:rPr>
          <w:rFonts w:hint="eastAsia" w:ascii="方正仿宋_GBK" w:hAnsi="方正仿宋_GBK" w:eastAsia="方正仿宋_GBK" w:cs="方正仿宋_GBK"/>
          <w:bCs/>
          <w:color w:val="000000"/>
          <w:kern w:val="0"/>
          <w:sz w:val="32"/>
          <w:szCs w:val="32"/>
        </w:rPr>
        <w:t>批劳务派遣人员面试工作顺利进行，现将有关事项明确如下：</w:t>
      </w:r>
    </w:p>
    <w:p w14:paraId="76231F1E">
      <w:pPr>
        <w:widowControl/>
        <w:snapToGrid w:val="0"/>
        <w:spacing w:line="276" w:lineRule="auto"/>
        <w:ind w:firstLine="720"/>
        <w:jc w:val="left"/>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一、面试时间</w:t>
      </w:r>
    </w:p>
    <w:p w14:paraId="3C6DB4D7">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总体安排面试时间：202</w:t>
      </w:r>
      <w:r>
        <w:rPr>
          <w:rFonts w:hint="eastAsia" w:ascii="方正仿宋_GBK" w:hAnsi="方正仿宋_GBK" w:eastAsia="方正仿宋_GBK" w:cs="方正仿宋_GBK"/>
          <w:bCs/>
          <w:color w:val="000000"/>
          <w:kern w:val="0"/>
          <w:sz w:val="32"/>
          <w:szCs w:val="32"/>
          <w:lang w:val="en-US" w:eastAsia="zh-CN"/>
        </w:rPr>
        <w:t>5</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1</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16</w:t>
      </w:r>
      <w:r>
        <w:rPr>
          <w:rFonts w:hint="eastAsia" w:ascii="方正仿宋_GBK" w:hAnsi="方正仿宋_GBK" w:eastAsia="方正仿宋_GBK" w:cs="方正仿宋_GBK"/>
          <w:bCs/>
          <w:color w:val="000000"/>
          <w:kern w:val="0"/>
          <w:sz w:val="32"/>
          <w:szCs w:val="32"/>
        </w:rPr>
        <w:t xml:space="preserve">日13:30-17:30。  </w:t>
      </w:r>
    </w:p>
    <w:p w14:paraId="57BF6828">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14:paraId="650BAE6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14:paraId="0C2DB60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路中韵酒店7楼会议室（</w:t>
      </w:r>
      <w:r>
        <w:rPr>
          <w:rFonts w:hint="eastAsia" w:ascii="方正仿宋_GBK" w:hAnsi="方正仿宋_GBK" w:eastAsia="方正仿宋_GBK" w:cs="方正仿宋_GBK"/>
          <w:sz w:val="32"/>
          <w:szCs w:val="32"/>
        </w:rPr>
        <w:t>昆明市环城南路467号</w:t>
      </w:r>
      <w:r>
        <w:rPr>
          <w:rFonts w:hint="eastAsia" w:ascii="方正仿宋_GBK" w:hAnsi="方正仿宋_GBK" w:eastAsia="方正仿宋_GBK" w:cs="方正仿宋_GBK"/>
          <w:bCs/>
          <w:color w:val="000000"/>
          <w:kern w:val="0"/>
          <w:sz w:val="32"/>
          <w:szCs w:val="32"/>
        </w:rPr>
        <w:t>）。</w:t>
      </w:r>
    </w:p>
    <w:p w14:paraId="50ABF404">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14:paraId="6FBD2B5F">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14:paraId="4735C742">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14:paraId="752A109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w:t>
      </w:r>
      <w:r>
        <w:rPr>
          <w:rFonts w:hint="eastAsia" w:ascii="方正仿宋_GBK" w:hAnsi="方正仿宋_GBK" w:eastAsia="方正仿宋_GBK" w:cs="方正仿宋_GBK"/>
          <w:b/>
          <w:bCs/>
          <w:color w:val="000000"/>
          <w:kern w:val="0"/>
          <w:sz w:val="32"/>
          <w:szCs w:val="32"/>
          <w:lang w:val="en-US" w:eastAsia="zh-CN"/>
        </w:rPr>
        <w:t>3</w:t>
      </w:r>
      <w:r>
        <w:rPr>
          <w:rFonts w:hint="eastAsia" w:ascii="方正仿宋_GBK" w:hAnsi="方正仿宋_GBK" w:eastAsia="方正仿宋_GBK" w:cs="方正仿宋_GBK"/>
          <w:b/>
          <w:bCs/>
          <w:color w:val="000000"/>
          <w:kern w:val="0"/>
          <w:sz w:val="32"/>
          <w:szCs w:val="32"/>
        </w:rPr>
        <w:t>:</w:t>
      </w:r>
      <w:r>
        <w:rPr>
          <w:rFonts w:hint="eastAsia" w:ascii="方正仿宋_GBK" w:hAnsi="方正仿宋_GBK" w:eastAsia="方正仿宋_GBK" w:cs="方正仿宋_GBK"/>
          <w:b/>
          <w:bCs/>
          <w:color w:val="000000"/>
          <w:kern w:val="0"/>
          <w:sz w:val="32"/>
          <w:szCs w:val="32"/>
          <w:lang w:val="en-US" w:eastAsia="zh-CN"/>
        </w:rPr>
        <w:t>0</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，凭身份证原件准时进入路中韵酒店7会议室楼签到，实行封闭管理，工作人员宣布应试人员纪律要求，认真核对应试人员的身份证，考生携带的通讯工具（必须关机）等物品，交工作人员统一集中保管。</w:t>
      </w:r>
    </w:p>
    <w:p w14:paraId="69CBFE25">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14:paraId="51E1CAC0">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导师姓名、学校等其他无关或影响面试的事项），在得到主考官示意后就座。</w:t>
      </w:r>
    </w:p>
    <w:p w14:paraId="5E2C0482">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14:paraId="59B5EA7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面试考官、监督人员、记分核分人员中是否有需要回避的人员？你是否看见有单独约见过考生或家长的人员（听说的不准提出）？你是否看见有参加过可能影响面试工作公正性请托的人员（听说的不准提出）？</w:t>
      </w:r>
    </w:p>
    <w:p w14:paraId="32F1692B">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14:paraId="725C7374">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主考官用普通话对考生进行面试，面试考生回答问题时必须讲普通话，每位面试考生面试时间为13分钟以内，工作人员会在时间终止前</w:t>
      </w:r>
      <w:r>
        <w:rPr>
          <w:rFonts w:hint="eastAsia" w:ascii="方正仿宋_GBK" w:hAnsi="宋体" w:eastAsia="方正仿宋_GBK" w:cs="方正仿宋_GBK"/>
          <w:sz w:val="32"/>
          <w:szCs w:val="32"/>
        </w:rPr>
        <w:t>1分钟提醒考生，</w:t>
      </w:r>
      <w:r>
        <w:rPr>
          <w:rFonts w:hint="eastAsia" w:ascii="方正仿宋_GBK" w:hAnsi="方正仿宋_GBK" w:eastAsia="方正仿宋_GBK" w:cs="方正仿宋_GBK"/>
          <w:bCs/>
          <w:color w:val="000000"/>
          <w:kern w:val="0"/>
          <w:sz w:val="32"/>
          <w:szCs w:val="32"/>
        </w:rPr>
        <w:t>时间一到，考生停止答题。</w:t>
      </w:r>
    </w:p>
    <w:p w14:paraId="5FC62B5D">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14:paraId="507A834C">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14:paraId="070BE5C3">
      <w:pPr>
        <w:pStyle w:val="2"/>
        <w:widowControl w:val="0"/>
        <w:spacing w:after="0" w:line="590" w:lineRule="exact"/>
        <w:ind w:firstLine="566" w:firstLineChars="177"/>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sz w:val="32"/>
          <w:szCs w:val="32"/>
          <w:lang w:val="en-US" w:eastAsia="zh-CN"/>
        </w:rPr>
        <w:t>3</w:t>
      </w:r>
      <w:r>
        <w:rPr>
          <w:rFonts w:hint="eastAsia" w:ascii="方正仿宋_GBK" w:hAnsi="方正仿宋_GBK" w:eastAsia="方正仿宋_GBK" w:cs="方正仿宋_GBK"/>
          <w:bCs/>
          <w:color w:val="000000"/>
          <w:sz w:val="32"/>
          <w:szCs w:val="32"/>
        </w:rPr>
        <w:t>点</w:t>
      </w:r>
      <w:r>
        <w:rPr>
          <w:rFonts w:hint="eastAsia" w:ascii="方正仿宋_GBK" w:hAnsi="方正仿宋_GBK" w:eastAsia="方正仿宋_GBK" w:cs="方正仿宋_GBK"/>
          <w:bCs/>
          <w:color w:val="000000"/>
          <w:sz w:val="32"/>
          <w:szCs w:val="32"/>
          <w:lang w:val="en-US" w:eastAsia="zh-CN"/>
        </w:rPr>
        <w:t>0</w:t>
      </w:r>
      <w:r>
        <w:rPr>
          <w:rFonts w:hint="eastAsia" w:ascii="方正仿宋_GBK" w:hAnsi="方正仿宋_GBK" w:eastAsia="方正仿宋_GBK" w:cs="方正仿宋_GBK"/>
          <w:bCs/>
          <w:color w:val="000000"/>
          <w:sz w:val="32"/>
          <w:szCs w:val="32"/>
        </w:rPr>
        <w:t>0分以后到场的），视为自动弃权，取消面试资格。</w:t>
      </w:r>
    </w:p>
    <w:p w14:paraId="6E7A1393">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14:paraId="5C4DCEE9">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14:paraId="300798B0">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14:paraId="2E795BD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14:paraId="00C476DD">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综合成绩在面试结束24小时后在云南中医药大学第二附属医院官方网站（www.ynzyydxdefsyy.com/）公示，考生应及时查看，如果出现公告成绩与面试考场宣布的不一致，考生应及时直接与考点考务办公室联系进行复核。</w:t>
      </w:r>
    </w:p>
    <w:p w14:paraId="0C109B29">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14:paraId="741D211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14:paraId="1C8ACF8D">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考察、公示录用等各个环节的工作，造成的后果，由考生本人自行承担。</w:t>
      </w:r>
    </w:p>
    <w:p w14:paraId="1BF66318">
      <w:pPr>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Style w:val="5"/>
          <w:rFonts w:hint="eastAsia" w:ascii="方正仿宋_GBK" w:hAnsi="方正仿宋_GBK" w:eastAsia="方正仿宋_GBK" w:cs="方正仿宋_GBK"/>
          <w:bCs/>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p>
    <w:p w14:paraId="1F759EEC">
      <w:pPr>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医院联系电话：</w:t>
      </w:r>
      <w:r>
        <w:rPr>
          <w:rFonts w:hint="eastAsia" w:ascii="方正仿宋_GBK" w:hAnsi="方正仿宋_GBK" w:eastAsia="方正仿宋_GBK" w:cs="方正仿宋_GBK"/>
          <w:bCs/>
          <w:color w:val="000000"/>
          <w:kern w:val="0"/>
          <w:sz w:val="32"/>
          <w:szCs w:val="32"/>
          <w:lang w:val="en-US" w:eastAsia="zh-CN"/>
        </w:rPr>
        <w:t>0871-</w:t>
      </w:r>
      <w:r>
        <w:rPr>
          <w:rFonts w:hint="eastAsia" w:ascii="方正仿宋_GBK" w:hAnsi="方正仿宋_GBK" w:eastAsia="方正仿宋_GBK" w:cs="方正仿宋_GBK"/>
          <w:bCs/>
          <w:color w:val="000000"/>
          <w:kern w:val="0"/>
          <w:sz w:val="32"/>
          <w:szCs w:val="32"/>
        </w:rPr>
        <w:t>63306657。</w:t>
      </w:r>
    </w:p>
    <w:p w14:paraId="66EA07FE">
      <w:pPr>
        <w:ind w:firstLine="640" w:firstLineChars="200"/>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lang w:val="en-US" w:eastAsia="zh-CN"/>
        </w:rPr>
        <w:t xml:space="preserve">                   </w:t>
      </w:r>
    </w:p>
    <w:p w14:paraId="740A6B3B">
      <w:pPr>
        <w:ind w:firstLine="640" w:firstLineChars="200"/>
        <w:rPr>
          <w:rFonts w:hint="default"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lang w:val="en-US" w:eastAsia="zh-CN"/>
        </w:rPr>
        <w:t xml:space="preserve">                        </w:t>
      </w:r>
      <w:bookmarkStart w:id="0" w:name="_GoBack"/>
      <w:bookmarkEnd w:id="0"/>
      <w:r>
        <w:rPr>
          <w:rFonts w:hint="eastAsia" w:ascii="方正仿宋_GBK" w:hAnsi="方正仿宋_GBK" w:eastAsia="方正仿宋_GBK" w:cs="方正仿宋_GBK"/>
          <w:bCs/>
          <w:color w:val="000000"/>
          <w:kern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D2775"/>
    <w:rsid w:val="331D3785"/>
    <w:rsid w:val="38946520"/>
    <w:rsid w:val="43327FC9"/>
    <w:rsid w:val="6F7F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1592</Words>
  <Characters>1689</Characters>
  <Lines>0</Lines>
  <Paragraphs>0</Paragraphs>
  <TotalTime>2</TotalTime>
  <ScaleCrop>false</ScaleCrop>
  <LinksUpToDate>false</LinksUpToDate>
  <CharactersWithSpaces>1741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2025-01-06T11:43:00Z</dcterms:created>
  <dc:creator>云中附二</dc:creator>
  <cp:lastModifiedBy>WPS_1689035582</cp:lastModifiedBy>
  <dcterms:modified xsi:type="dcterms:W3CDTF">2025-01-07T01:07:09Z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eyJoZGlkIjoiODdmNDI2NWIwNGEwYzQ1ZWViM2U1NzE1NDZhY2EwMTIiLCJ1c2VySWQiOiIxNTEyMTMxNjcxIn0=</vt:lpwstr>
  </property>
  <property fmtid="{D5CDD505-2E9C-101B-9397-08002B2CF9AE}" pid="4" name="ICV">
    <vt:lpwstr>C72A496666494128A588C4C8E177CB7F_12</vt:lpwstr>
  </property>
</Properties>
</file>